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7EE4" w14:textId="1724E012" w:rsidR="00D90E72" w:rsidRDefault="00B4207C">
      <w:pPr>
        <w:rPr>
          <w:sz w:val="22"/>
        </w:rPr>
      </w:pPr>
      <w:r w:rsidRPr="00B4207C">
        <w:rPr>
          <w:rFonts w:hint="eastAsia"/>
          <w:b/>
          <w:bCs/>
          <w:sz w:val="24"/>
          <w:szCs w:val="24"/>
        </w:rPr>
        <w:t>保護者各位</w:t>
      </w:r>
    </w:p>
    <w:p w14:paraId="6B768043" w14:textId="3B385B8F" w:rsidR="00B4207C" w:rsidRPr="005F47D8" w:rsidRDefault="00B4207C" w:rsidP="00B4207C">
      <w:pPr>
        <w:spacing w:line="360" w:lineRule="exact"/>
        <w:jc w:val="right"/>
        <w:rPr>
          <w:color w:val="000000" w:themeColor="text1"/>
          <w:sz w:val="22"/>
        </w:rPr>
      </w:pPr>
      <w:r w:rsidRPr="005F47D8">
        <w:rPr>
          <w:rFonts w:hint="eastAsia"/>
          <w:color w:val="000000" w:themeColor="text1"/>
          <w:sz w:val="22"/>
        </w:rPr>
        <w:t>令和</w:t>
      </w:r>
      <w:r w:rsidR="005B1BF6" w:rsidRPr="005F47D8">
        <w:rPr>
          <w:rFonts w:hint="eastAsia"/>
          <w:color w:val="000000" w:themeColor="text1"/>
          <w:sz w:val="22"/>
        </w:rPr>
        <w:t>3</w:t>
      </w:r>
      <w:r w:rsidRPr="005F47D8">
        <w:rPr>
          <w:rFonts w:hint="eastAsia"/>
          <w:color w:val="000000" w:themeColor="text1"/>
          <w:sz w:val="22"/>
        </w:rPr>
        <w:t>年</w:t>
      </w:r>
      <w:r w:rsidR="00E27612">
        <w:rPr>
          <w:rFonts w:hint="eastAsia"/>
          <w:color w:val="000000" w:themeColor="text1"/>
          <w:sz w:val="22"/>
        </w:rPr>
        <w:t>10</w:t>
      </w:r>
      <w:r w:rsidRPr="005F47D8">
        <w:rPr>
          <w:rFonts w:hint="eastAsia"/>
          <w:color w:val="000000" w:themeColor="text1"/>
          <w:sz w:val="22"/>
        </w:rPr>
        <w:t>月</w:t>
      </w:r>
      <w:r w:rsidR="00E27612">
        <w:rPr>
          <w:rFonts w:hint="eastAsia"/>
          <w:color w:val="000000" w:themeColor="text1"/>
          <w:sz w:val="22"/>
        </w:rPr>
        <w:t>2</w:t>
      </w:r>
      <w:r w:rsidRPr="005F47D8">
        <w:rPr>
          <w:rFonts w:hint="eastAsia"/>
          <w:color w:val="000000" w:themeColor="text1"/>
          <w:sz w:val="22"/>
        </w:rPr>
        <w:t>日</w:t>
      </w:r>
    </w:p>
    <w:p w14:paraId="3AF12362" w14:textId="77777777" w:rsidR="00B4207C" w:rsidRDefault="00B4207C" w:rsidP="00B4207C">
      <w:pPr>
        <w:spacing w:line="360" w:lineRule="exact"/>
        <w:jc w:val="right"/>
        <w:rPr>
          <w:sz w:val="22"/>
        </w:rPr>
      </w:pPr>
    </w:p>
    <w:p w14:paraId="7CB4D42C" w14:textId="3C238D51" w:rsidR="00B4207C" w:rsidRDefault="00B4207C" w:rsidP="00B4207C">
      <w:pPr>
        <w:spacing w:line="360" w:lineRule="exact"/>
        <w:jc w:val="right"/>
        <w:rPr>
          <w:sz w:val="22"/>
        </w:rPr>
      </w:pPr>
      <w:r>
        <w:rPr>
          <w:rFonts w:hint="eastAsia"/>
          <w:sz w:val="22"/>
        </w:rPr>
        <w:t>株式会社COMFIA</w:t>
      </w:r>
    </w:p>
    <w:p w14:paraId="2379508A" w14:textId="23AFCF76" w:rsidR="00B4207C" w:rsidRDefault="00B4207C" w:rsidP="00B4207C">
      <w:pPr>
        <w:spacing w:line="360" w:lineRule="exact"/>
        <w:jc w:val="right"/>
        <w:rPr>
          <w:sz w:val="22"/>
        </w:rPr>
      </w:pPr>
      <w:r>
        <w:rPr>
          <w:rFonts w:hint="eastAsia"/>
          <w:sz w:val="22"/>
        </w:rPr>
        <w:t>執行部</w:t>
      </w:r>
    </w:p>
    <w:p w14:paraId="2AB6B4E4" w14:textId="3E464C32" w:rsidR="00B4207C" w:rsidRDefault="00B4207C" w:rsidP="00B4207C">
      <w:pPr>
        <w:spacing w:line="360" w:lineRule="exact"/>
        <w:jc w:val="center"/>
        <w:rPr>
          <w:sz w:val="22"/>
        </w:rPr>
      </w:pPr>
    </w:p>
    <w:p w14:paraId="29E5EAF0" w14:textId="1FCC6FD1" w:rsidR="00B4207C" w:rsidRPr="000B01BA" w:rsidRDefault="000B01BA" w:rsidP="00B4207C">
      <w:pPr>
        <w:spacing w:line="360" w:lineRule="exact"/>
        <w:jc w:val="center"/>
        <w:rPr>
          <w:b/>
          <w:bCs/>
          <w:sz w:val="24"/>
          <w:szCs w:val="24"/>
          <w:u w:val="single"/>
        </w:rPr>
      </w:pPr>
      <w:r w:rsidRPr="000B01BA">
        <w:rPr>
          <w:rFonts w:hint="eastAsia"/>
          <w:b/>
          <w:bCs/>
          <w:sz w:val="24"/>
          <w:szCs w:val="24"/>
          <w:u w:val="single"/>
        </w:rPr>
        <w:t>緊急事態宣言</w:t>
      </w:r>
      <w:r w:rsidR="00E27612">
        <w:rPr>
          <w:rFonts w:hint="eastAsia"/>
          <w:b/>
          <w:bCs/>
          <w:sz w:val="24"/>
          <w:szCs w:val="24"/>
          <w:u w:val="single"/>
        </w:rPr>
        <w:t>解除</w:t>
      </w:r>
      <w:r w:rsidRPr="000B01BA">
        <w:rPr>
          <w:rFonts w:hint="eastAsia"/>
          <w:b/>
          <w:bCs/>
          <w:sz w:val="24"/>
          <w:szCs w:val="24"/>
          <w:u w:val="single"/>
        </w:rPr>
        <w:t>に関して</w:t>
      </w:r>
    </w:p>
    <w:p w14:paraId="6CE44F94" w14:textId="2973E6DE" w:rsidR="00B4207C" w:rsidRDefault="00B4207C" w:rsidP="00B4207C">
      <w:pPr>
        <w:spacing w:line="360" w:lineRule="exact"/>
        <w:jc w:val="center"/>
        <w:rPr>
          <w:sz w:val="22"/>
        </w:rPr>
      </w:pPr>
    </w:p>
    <w:p w14:paraId="5E6C94BC" w14:textId="77777777" w:rsidR="00F609BB" w:rsidRDefault="00F609BB" w:rsidP="00B4207C">
      <w:pPr>
        <w:spacing w:line="360" w:lineRule="exact"/>
        <w:jc w:val="center"/>
        <w:rPr>
          <w:sz w:val="22"/>
        </w:rPr>
      </w:pPr>
    </w:p>
    <w:p w14:paraId="2D98834A" w14:textId="1D229948" w:rsidR="00B4207C" w:rsidRDefault="00B4207C" w:rsidP="00B4207C">
      <w:pPr>
        <w:spacing w:line="360" w:lineRule="exact"/>
        <w:jc w:val="left"/>
        <w:rPr>
          <w:sz w:val="22"/>
        </w:rPr>
      </w:pPr>
      <w:r>
        <w:rPr>
          <w:rFonts w:hint="eastAsia"/>
          <w:sz w:val="22"/>
        </w:rPr>
        <w:t xml:space="preserve">　日頃より株式会社COMFIA及びトロフィーグループの運営にご協力いただきまして、誠にありがとうございます。</w:t>
      </w:r>
    </w:p>
    <w:p w14:paraId="4DB45D51" w14:textId="1542AE01" w:rsidR="00DE46ED" w:rsidRDefault="00B4207C" w:rsidP="00E27612">
      <w:pPr>
        <w:spacing w:line="360" w:lineRule="exact"/>
        <w:jc w:val="left"/>
        <w:rPr>
          <w:sz w:val="22"/>
        </w:rPr>
      </w:pPr>
      <w:r>
        <w:rPr>
          <w:rFonts w:hint="eastAsia"/>
          <w:sz w:val="22"/>
        </w:rPr>
        <w:t xml:space="preserve">　</w:t>
      </w:r>
      <w:r w:rsidR="00E27612">
        <w:rPr>
          <w:rFonts w:hint="eastAsia"/>
          <w:sz w:val="22"/>
        </w:rPr>
        <w:t>発令されていた緊急事態宣言が全国的に解除され、静岡県も9/30をもって緊急事態宣言が解除されました。</w:t>
      </w:r>
    </w:p>
    <w:p w14:paraId="3A1A1E9A" w14:textId="2218A0EA" w:rsidR="00E27612" w:rsidRDefault="00E27612" w:rsidP="00E27612">
      <w:pPr>
        <w:spacing w:line="360" w:lineRule="exact"/>
        <w:jc w:val="left"/>
        <w:rPr>
          <w:sz w:val="22"/>
        </w:rPr>
      </w:pPr>
      <w:r>
        <w:rPr>
          <w:rFonts w:hint="eastAsia"/>
          <w:sz w:val="22"/>
        </w:rPr>
        <w:t>一時は1日に500人以上の新規感染者を出すなど、危険な状況となっていましたが、緊急事態宣言と合わせて、ワクチンの接種率も50％を超えたこともあり、感染者は大幅に減少しました。</w:t>
      </w:r>
    </w:p>
    <w:p w14:paraId="25E207C7" w14:textId="6B511DCE" w:rsidR="00E27612" w:rsidRDefault="00E27612" w:rsidP="00E27612">
      <w:pPr>
        <w:spacing w:line="360" w:lineRule="exact"/>
        <w:jc w:val="left"/>
        <w:rPr>
          <w:sz w:val="22"/>
        </w:rPr>
      </w:pPr>
    </w:p>
    <w:p w14:paraId="21F150BD" w14:textId="758BF52B" w:rsidR="00E27612" w:rsidRDefault="00E27612" w:rsidP="00E27612">
      <w:pPr>
        <w:spacing w:line="360" w:lineRule="exact"/>
        <w:jc w:val="left"/>
        <w:rPr>
          <w:sz w:val="22"/>
        </w:rPr>
      </w:pPr>
      <w:r>
        <w:rPr>
          <w:rFonts w:hint="eastAsia"/>
          <w:sz w:val="22"/>
        </w:rPr>
        <w:t xml:space="preserve">　しかしながら、専門家の間では、第6波の到来を危険視する発言もあり、まだまだ油断できない状況であると思われます。</w:t>
      </w:r>
    </w:p>
    <w:p w14:paraId="15497214" w14:textId="7AEACD5F" w:rsidR="00E27612" w:rsidRDefault="00E27612" w:rsidP="00E27612">
      <w:pPr>
        <w:spacing w:line="360" w:lineRule="exact"/>
        <w:jc w:val="left"/>
        <w:rPr>
          <w:sz w:val="22"/>
        </w:rPr>
      </w:pPr>
      <w:r>
        <w:rPr>
          <w:rFonts w:hint="eastAsia"/>
          <w:sz w:val="22"/>
        </w:rPr>
        <w:t xml:space="preserve">　当社は、引き続き出来る限り不織布マスクの着用をお子様にお願いするとともに、手洗い・消毒・換気を徹底し、感染防止活動をしてまいります。</w:t>
      </w:r>
    </w:p>
    <w:p w14:paraId="665F5965" w14:textId="62B9657F" w:rsidR="00E27612" w:rsidRDefault="00E27612" w:rsidP="00E27612">
      <w:pPr>
        <w:spacing w:line="360" w:lineRule="exact"/>
        <w:jc w:val="left"/>
        <w:rPr>
          <w:sz w:val="22"/>
        </w:rPr>
      </w:pPr>
      <w:r>
        <w:rPr>
          <w:rFonts w:hint="eastAsia"/>
          <w:sz w:val="22"/>
        </w:rPr>
        <w:t>何卒ご協力の程、お願い申し上げます。</w:t>
      </w:r>
    </w:p>
    <w:p w14:paraId="32C1D73F" w14:textId="2E31E7AC" w:rsidR="00E27612" w:rsidRDefault="008F4017" w:rsidP="008F4017">
      <w:pPr>
        <w:spacing w:line="360" w:lineRule="exact"/>
        <w:ind w:firstLineChars="100" w:firstLine="220"/>
        <w:jc w:val="left"/>
        <w:rPr>
          <w:sz w:val="22"/>
        </w:rPr>
      </w:pPr>
      <w:r>
        <w:rPr>
          <w:rFonts w:hint="eastAsia"/>
          <w:sz w:val="22"/>
        </w:rPr>
        <w:t>また、</w:t>
      </w:r>
      <w:r w:rsidR="00E27612">
        <w:rPr>
          <w:rFonts w:hint="eastAsia"/>
          <w:sz w:val="22"/>
        </w:rPr>
        <w:t>県外移動の際も十分にご注意いただき、他県の感染状況を確認の上、ご不明な点やご不安な点ありましたら、職員にお声かけのほう、重ねましてお願い申し上げます。</w:t>
      </w:r>
    </w:p>
    <w:p w14:paraId="4B917C43" w14:textId="2758FAD2" w:rsidR="008F4017" w:rsidRDefault="008F4017" w:rsidP="008F4017">
      <w:pPr>
        <w:spacing w:line="360" w:lineRule="exact"/>
        <w:ind w:firstLineChars="100" w:firstLine="220"/>
        <w:jc w:val="left"/>
        <w:rPr>
          <w:sz w:val="22"/>
        </w:rPr>
      </w:pPr>
    </w:p>
    <w:p w14:paraId="1B9B1405" w14:textId="77777777" w:rsidR="008F4017" w:rsidRPr="00DE46ED" w:rsidRDefault="008F4017" w:rsidP="008F4017">
      <w:pPr>
        <w:spacing w:line="360" w:lineRule="exact"/>
        <w:ind w:firstLineChars="100" w:firstLine="220"/>
        <w:jc w:val="left"/>
        <w:rPr>
          <w:rFonts w:hint="eastAsia"/>
          <w:sz w:val="22"/>
        </w:rPr>
      </w:pPr>
    </w:p>
    <w:sectPr w:rsidR="008F4017" w:rsidRPr="00DE46ED" w:rsidSect="008D78AB">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0C54" w14:textId="77777777" w:rsidR="005D58B7" w:rsidRDefault="005D58B7" w:rsidP="00836326">
      <w:r>
        <w:separator/>
      </w:r>
    </w:p>
  </w:endnote>
  <w:endnote w:type="continuationSeparator" w:id="0">
    <w:p w14:paraId="18B71352" w14:textId="77777777" w:rsidR="005D58B7" w:rsidRDefault="005D58B7" w:rsidP="0083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F9009" w14:textId="77777777" w:rsidR="005D58B7" w:rsidRDefault="005D58B7" w:rsidP="00836326">
      <w:r>
        <w:separator/>
      </w:r>
    </w:p>
  </w:footnote>
  <w:footnote w:type="continuationSeparator" w:id="0">
    <w:p w14:paraId="004EAE81" w14:textId="77777777" w:rsidR="005D58B7" w:rsidRDefault="005D58B7" w:rsidP="00836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07C"/>
    <w:rsid w:val="000843BA"/>
    <w:rsid w:val="000B01BA"/>
    <w:rsid w:val="00100EA4"/>
    <w:rsid w:val="0040223E"/>
    <w:rsid w:val="00442301"/>
    <w:rsid w:val="005612BF"/>
    <w:rsid w:val="005B1BF6"/>
    <w:rsid w:val="005D58B7"/>
    <w:rsid w:val="005F47D8"/>
    <w:rsid w:val="00694814"/>
    <w:rsid w:val="006B24EA"/>
    <w:rsid w:val="00750F3E"/>
    <w:rsid w:val="00766068"/>
    <w:rsid w:val="00836326"/>
    <w:rsid w:val="008412C7"/>
    <w:rsid w:val="008D78AB"/>
    <w:rsid w:val="008F4017"/>
    <w:rsid w:val="00915635"/>
    <w:rsid w:val="00952386"/>
    <w:rsid w:val="00A80E7A"/>
    <w:rsid w:val="00AE3B6C"/>
    <w:rsid w:val="00AF5E57"/>
    <w:rsid w:val="00B4207C"/>
    <w:rsid w:val="00D90E72"/>
    <w:rsid w:val="00DA6968"/>
    <w:rsid w:val="00DE46ED"/>
    <w:rsid w:val="00DF3802"/>
    <w:rsid w:val="00E04E6F"/>
    <w:rsid w:val="00E27612"/>
    <w:rsid w:val="00E37D06"/>
    <w:rsid w:val="00E8266F"/>
    <w:rsid w:val="00F609BB"/>
    <w:rsid w:val="00FB00C1"/>
    <w:rsid w:val="00FB103C"/>
    <w:rsid w:val="00FB4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F2F504"/>
  <w15:chartTrackingRefBased/>
  <w15:docId w15:val="{B88FAEE6-9453-42F6-9098-4FD15CADA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6326"/>
    <w:pPr>
      <w:tabs>
        <w:tab w:val="center" w:pos="4252"/>
        <w:tab w:val="right" w:pos="8504"/>
      </w:tabs>
      <w:snapToGrid w:val="0"/>
    </w:pPr>
  </w:style>
  <w:style w:type="character" w:customStyle="1" w:styleId="a4">
    <w:name w:val="ヘッダー (文字)"/>
    <w:basedOn w:val="a0"/>
    <w:link w:val="a3"/>
    <w:uiPriority w:val="99"/>
    <w:rsid w:val="00836326"/>
  </w:style>
  <w:style w:type="paragraph" w:styleId="a5">
    <w:name w:val="footer"/>
    <w:basedOn w:val="a"/>
    <w:link w:val="a6"/>
    <w:uiPriority w:val="99"/>
    <w:unhideWhenUsed/>
    <w:rsid w:val="00836326"/>
    <w:pPr>
      <w:tabs>
        <w:tab w:val="center" w:pos="4252"/>
        <w:tab w:val="right" w:pos="8504"/>
      </w:tabs>
      <w:snapToGrid w:val="0"/>
    </w:pPr>
  </w:style>
  <w:style w:type="character" w:customStyle="1" w:styleId="a6">
    <w:name w:val="フッター (文字)"/>
    <w:basedOn w:val="a0"/>
    <w:link w:val="a5"/>
    <w:uiPriority w:val="99"/>
    <w:rsid w:val="00836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COMFIA</dc:creator>
  <cp:keywords/>
  <dc:description/>
  <cp:lastModifiedBy>株式会社 COMFIA</cp:lastModifiedBy>
  <cp:revision>6</cp:revision>
  <dcterms:created xsi:type="dcterms:W3CDTF">2021-08-19T04:10:00Z</dcterms:created>
  <dcterms:modified xsi:type="dcterms:W3CDTF">2021-10-02T02:49:00Z</dcterms:modified>
</cp:coreProperties>
</file>